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ORDONANŢĂ  Nr. 23/2017 din 30 august 2017</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privind plata defalcată a TVA</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31 decembrie 2017</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28 decembrie 2017.</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23/2017</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Legea nr. 275/2017</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actul modificator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Guvernului nr. 23/2017</w:t>
      </w:r>
      <w:r>
        <w:rPr>
          <w:rFonts w:ascii="Times New Roman" w:hAnsi="Times New Roman" w:cs="Times New Roman"/>
          <w:i/>
          <w:iCs/>
          <w:sz w:val="28"/>
          <w:szCs w:val="28"/>
        </w:rPr>
        <w:t xml:space="preserve"> a fost aprobată cu modificări prin </w:t>
      </w:r>
      <w:r>
        <w:rPr>
          <w:rFonts w:ascii="Times New Roman" w:hAnsi="Times New Roman" w:cs="Times New Roman"/>
          <w:i/>
          <w:iCs/>
          <w:color w:val="008000"/>
          <w:sz w:val="28"/>
          <w:szCs w:val="28"/>
          <w:u w:val="single"/>
        </w:rPr>
        <w:t>Legea nr. 275/2017</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Constituţia României, republicată, şi al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pct. I.3 din Legea nr. 161/2017 privind abilitarea Guvernului de a emite ordonanţe,</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ordonanţă.</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sensul prezentei ordonanţe, termenii şi expresiile de mai jos au următoarele semnificaţii:</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color w:val="008000"/>
          <w:sz w:val="28"/>
          <w:szCs w:val="28"/>
          <w:u w:val="single"/>
        </w:rPr>
        <w:t>Codul fiscal</w:t>
      </w:r>
      <w:r>
        <w:rPr>
          <w:rFonts w:ascii="Times New Roman" w:hAnsi="Times New Roman" w:cs="Times New Roman"/>
          <w:sz w:val="28"/>
          <w:szCs w:val="28"/>
        </w:rPr>
        <w:t xml:space="preserve"> - Legea nr. 227/2015 privind Codul fiscal, cu modificările şi completările ulterioare;</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instituţii publice - instituţiile publice definite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 pct. 30 din Legea nr. 500/2002 privind finanţele publice, cu modificările şi completările ulterioare, şi instituţiile publice locale definite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 pct. 39 din Legea nr. 273/2006 privind finanţele publice locale, cu modificările şi completările ulterioare;</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 persoană impozabilă - persoana definită la </w:t>
      </w:r>
      <w:r>
        <w:rPr>
          <w:rFonts w:ascii="Times New Roman" w:hAnsi="Times New Roman" w:cs="Times New Roman"/>
          <w:color w:val="008000"/>
          <w:sz w:val="28"/>
          <w:szCs w:val="28"/>
          <w:u w:val="single"/>
        </w:rPr>
        <w:t>art. 266</w:t>
      </w:r>
      <w:r>
        <w:rPr>
          <w:rFonts w:ascii="Times New Roman" w:hAnsi="Times New Roman" w:cs="Times New Roman"/>
          <w:sz w:val="28"/>
          <w:szCs w:val="28"/>
        </w:rPr>
        <w:t xml:space="preserve"> alin. (1) pct. 21 din Codul fiscal, alta decât instituţia publică, inclusiv cea care se află sub incidenţa legislaţiei privind procedurile de prevenire a insolvenţei şi de insolvenţă;</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d) cont de TVA - contul dedicat încasării şi plăţii TVA, prevăzut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şi (2).</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Au obligaţia să deschidă şi să utilizeze cel puţin un cont de TVA persoanele impozabile înregistrate în scopuri de TVA potrivit </w:t>
      </w:r>
      <w:r>
        <w:rPr>
          <w:rFonts w:ascii="Times New Roman" w:hAnsi="Times New Roman" w:cs="Times New Roman"/>
          <w:i/>
          <w:iCs/>
          <w:color w:val="008000"/>
          <w:sz w:val="28"/>
          <w:szCs w:val="28"/>
          <w:u w:val="single"/>
        </w:rPr>
        <w:t>art. 316</w:t>
      </w:r>
      <w:r>
        <w:rPr>
          <w:rFonts w:ascii="Times New Roman" w:hAnsi="Times New Roman" w:cs="Times New Roman"/>
          <w:i/>
          <w:iCs/>
          <w:sz w:val="28"/>
          <w:szCs w:val="28"/>
        </w:rPr>
        <w:t xml:space="preserve"> din Codul fiscal, pentru încasarea şi plata TVA, şi instituţiile publice înregistrate în scopuri de TVA potrivit </w:t>
      </w:r>
      <w:r>
        <w:rPr>
          <w:rFonts w:ascii="Times New Roman" w:hAnsi="Times New Roman" w:cs="Times New Roman"/>
          <w:i/>
          <w:iCs/>
          <w:color w:val="008000"/>
          <w:sz w:val="28"/>
          <w:szCs w:val="28"/>
          <w:u w:val="single"/>
        </w:rPr>
        <w:t>art. 316</w:t>
      </w:r>
      <w:r>
        <w:rPr>
          <w:rFonts w:ascii="Times New Roman" w:hAnsi="Times New Roman" w:cs="Times New Roman"/>
          <w:i/>
          <w:iCs/>
          <w:sz w:val="28"/>
          <w:szCs w:val="28"/>
        </w:rPr>
        <w:t xml:space="preserve"> din Codul fiscal pentru încasarea TVA, care se află în cel puţin una dintre următoarele situaţii:</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la 31 decembrie 2017 înregistrează obligaţii fiscale reprezentând TVA, restante conform </w:t>
      </w:r>
      <w:r>
        <w:rPr>
          <w:rFonts w:ascii="Times New Roman" w:hAnsi="Times New Roman" w:cs="Times New Roman"/>
          <w:i/>
          <w:iCs/>
          <w:color w:val="008000"/>
          <w:sz w:val="28"/>
          <w:szCs w:val="28"/>
          <w:u w:val="single"/>
        </w:rPr>
        <w:t>art. 157</w:t>
      </w:r>
      <w:r>
        <w:rPr>
          <w:rFonts w:ascii="Times New Roman" w:hAnsi="Times New Roman" w:cs="Times New Roman"/>
          <w:i/>
          <w:iCs/>
          <w:sz w:val="28"/>
          <w:szCs w:val="28"/>
        </w:rPr>
        <w:t xml:space="preserve"> din Legea nr. 207/2015 privind Codul de procedură fiscală, cu modificările şi completările ulterioare, denumită în continuare Codul de procedură fiscală, cu excepţia celor a căror executare silită este suspendată în condiţiile </w:t>
      </w:r>
      <w:r>
        <w:rPr>
          <w:rFonts w:ascii="Times New Roman" w:hAnsi="Times New Roman" w:cs="Times New Roman"/>
          <w:i/>
          <w:iCs/>
          <w:color w:val="008000"/>
          <w:sz w:val="28"/>
          <w:szCs w:val="28"/>
          <w:u w:val="single"/>
        </w:rPr>
        <w:t>art. 235</w:t>
      </w:r>
      <w:r>
        <w:rPr>
          <w:rFonts w:ascii="Times New Roman" w:hAnsi="Times New Roman" w:cs="Times New Roman"/>
          <w:i/>
          <w:iCs/>
          <w:sz w:val="28"/>
          <w:szCs w:val="28"/>
        </w:rPr>
        <w:t xml:space="preserve"> din Codul de procedură fiscală, în cuantum mai mare de 15.000 de lei în cazul contribuabililor mari, 10.000 de lei în cazul contribuabililor mijlocii, 5.000 de lei pentru restul contribuabililor, dacă aceste obligaţii nu sunt achitate până la data de 31 ianuarie 2018;</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începând cu data de 1 ianuarie 2018 înregistrează obligaţii fiscale reprezentând TVA, restante conform </w:t>
      </w:r>
      <w:r>
        <w:rPr>
          <w:rFonts w:ascii="Times New Roman" w:hAnsi="Times New Roman" w:cs="Times New Roman"/>
          <w:i/>
          <w:iCs/>
          <w:color w:val="008000"/>
          <w:sz w:val="28"/>
          <w:szCs w:val="28"/>
          <w:u w:val="single"/>
        </w:rPr>
        <w:t>art. 157</w:t>
      </w:r>
      <w:r>
        <w:rPr>
          <w:rFonts w:ascii="Times New Roman" w:hAnsi="Times New Roman" w:cs="Times New Roman"/>
          <w:i/>
          <w:iCs/>
          <w:sz w:val="28"/>
          <w:szCs w:val="28"/>
        </w:rPr>
        <w:t xml:space="preserve"> din Codul de procedură fiscală, neachitate în termen de 60 de zile lucrătoare de la scadenţă, cu excepţia celor a căror executare silită este suspendată în condiţiile </w:t>
      </w:r>
      <w:r>
        <w:rPr>
          <w:rFonts w:ascii="Times New Roman" w:hAnsi="Times New Roman" w:cs="Times New Roman"/>
          <w:i/>
          <w:iCs/>
          <w:color w:val="008000"/>
          <w:sz w:val="28"/>
          <w:szCs w:val="28"/>
          <w:u w:val="single"/>
        </w:rPr>
        <w:t>art. 235</w:t>
      </w:r>
      <w:r>
        <w:rPr>
          <w:rFonts w:ascii="Times New Roman" w:hAnsi="Times New Roman" w:cs="Times New Roman"/>
          <w:i/>
          <w:iCs/>
          <w:sz w:val="28"/>
          <w:szCs w:val="28"/>
        </w:rPr>
        <w:t xml:space="preserve"> din Codul de procedură fiscală, în cuantum mai mare de 15.000 de lei în cazul contribuabililor mari, 10.000 de lei în cazul contribuabililor mijlocii, 5.000 de lei pentru restul contribuabililor;</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se află sub incidenţa legislaţiei naţionale privind procedurile de prevenire a insolvenţei şi de insolvenţă.</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Persoanele impozabile şi instituţiile publice, înregistrate în scopuri de TVA potrivit </w:t>
      </w:r>
      <w:r>
        <w:rPr>
          <w:rFonts w:ascii="Times New Roman" w:hAnsi="Times New Roman" w:cs="Times New Roman"/>
          <w:i/>
          <w:iCs/>
          <w:color w:val="008000"/>
          <w:sz w:val="28"/>
          <w:szCs w:val="28"/>
          <w:u w:val="single"/>
        </w:rPr>
        <w:t>art. 316</w:t>
      </w:r>
      <w:r>
        <w:rPr>
          <w:rFonts w:ascii="Times New Roman" w:hAnsi="Times New Roman" w:cs="Times New Roman"/>
          <w:i/>
          <w:iCs/>
          <w:sz w:val="28"/>
          <w:szCs w:val="28"/>
        </w:rPr>
        <w:t xml:space="preserve"> din Codul fiscal, altele decât cele prevăzute la alin. (1), pot opta pentru plata defalcată a TVA. Persoanele care optează pentru aplicarea plăţii defalcate a TVA notifică organul fiscal competent în acest sens.</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Plata defalcată a TVA se aplică pentru toate livrările de bunuri/prestările de servicii taxabile din punct de vedere al TVA conform prevederilor </w:t>
      </w:r>
      <w:r>
        <w:rPr>
          <w:rFonts w:ascii="Times New Roman" w:hAnsi="Times New Roman" w:cs="Times New Roman"/>
          <w:i/>
          <w:iCs/>
          <w:color w:val="008000"/>
          <w:sz w:val="28"/>
          <w:szCs w:val="28"/>
          <w:u w:val="single"/>
        </w:rPr>
        <w:t>Codului fiscal</w:t>
      </w:r>
      <w:r>
        <w:rPr>
          <w:rFonts w:ascii="Times New Roman" w:hAnsi="Times New Roman" w:cs="Times New Roman"/>
          <w:i/>
          <w:iCs/>
          <w:sz w:val="28"/>
          <w:szCs w:val="28"/>
        </w:rPr>
        <w:t xml:space="preserve">, pentru care locul, conform prevederilor </w:t>
      </w:r>
      <w:r>
        <w:rPr>
          <w:rFonts w:ascii="Times New Roman" w:hAnsi="Times New Roman" w:cs="Times New Roman"/>
          <w:i/>
          <w:iCs/>
          <w:color w:val="008000"/>
          <w:sz w:val="28"/>
          <w:szCs w:val="28"/>
          <w:u w:val="single"/>
        </w:rPr>
        <w:t>art. 275</w:t>
      </w:r>
      <w:r>
        <w:rPr>
          <w:rFonts w:ascii="Times New Roman" w:hAnsi="Times New Roman" w:cs="Times New Roman"/>
          <w:i/>
          <w:iCs/>
          <w:sz w:val="28"/>
          <w:szCs w:val="28"/>
        </w:rPr>
        <w:t xml:space="preserve"> sau </w:t>
      </w:r>
      <w:r>
        <w:rPr>
          <w:rFonts w:ascii="Times New Roman" w:hAnsi="Times New Roman" w:cs="Times New Roman"/>
          <w:i/>
          <w:iCs/>
          <w:color w:val="008000"/>
          <w:sz w:val="28"/>
          <w:szCs w:val="28"/>
          <w:u w:val="single"/>
        </w:rPr>
        <w:t>278</w:t>
      </w:r>
      <w:r>
        <w:rPr>
          <w:rFonts w:ascii="Times New Roman" w:hAnsi="Times New Roman" w:cs="Times New Roman"/>
          <w:i/>
          <w:iCs/>
          <w:sz w:val="28"/>
          <w:szCs w:val="28"/>
        </w:rPr>
        <w:t xml:space="preserve"> din Codul fiscal, se consideră a fi în România, efectuate de persoanele prevăzute la alin. (1) şi (2). Nu se aplică plata defalcată a TVA pentru următoarele operaţiuni:</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operaţiunile pentru care beneficiarul este persoana obligată la plata taxei conform </w:t>
      </w:r>
      <w:r>
        <w:rPr>
          <w:rFonts w:ascii="Times New Roman" w:hAnsi="Times New Roman" w:cs="Times New Roman"/>
          <w:i/>
          <w:iCs/>
          <w:color w:val="008000"/>
          <w:sz w:val="28"/>
          <w:szCs w:val="28"/>
          <w:u w:val="single"/>
        </w:rPr>
        <w:t>art. 307</w:t>
      </w:r>
      <w:r>
        <w:rPr>
          <w:rFonts w:ascii="Times New Roman" w:hAnsi="Times New Roman" w:cs="Times New Roman"/>
          <w:i/>
          <w:iCs/>
          <w:sz w:val="28"/>
          <w:szCs w:val="28"/>
        </w:rPr>
        <w:t xml:space="preserve"> alin. (2) - (6) sau </w:t>
      </w:r>
      <w:r>
        <w:rPr>
          <w:rFonts w:ascii="Times New Roman" w:hAnsi="Times New Roman" w:cs="Times New Roman"/>
          <w:i/>
          <w:iCs/>
          <w:color w:val="008000"/>
          <w:sz w:val="28"/>
          <w:szCs w:val="28"/>
          <w:u w:val="single"/>
        </w:rPr>
        <w:t>art. 331</w:t>
      </w:r>
      <w:r>
        <w:rPr>
          <w:rFonts w:ascii="Times New Roman" w:hAnsi="Times New Roman" w:cs="Times New Roman"/>
          <w:i/>
          <w:iCs/>
          <w:sz w:val="28"/>
          <w:szCs w:val="28"/>
        </w:rPr>
        <w:t xml:space="preserve"> din Codul fiscal;</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operaţiunile supuse regimurilor speciale prevăzute la </w:t>
      </w:r>
      <w:r>
        <w:rPr>
          <w:rFonts w:ascii="Times New Roman" w:hAnsi="Times New Roman" w:cs="Times New Roman"/>
          <w:i/>
          <w:iCs/>
          <w:color w:val="008000"/>
          <w:sz w:val="28"/>
          <w:szCs w:val="28"/>
          <w:u w:val="single"/>
        </w:rPr>
        <w:t>art. 310</w:t>
      </w:r>
      <w:r>
        <w:rPr>
          <w:rFonts w:ascii="Times New Roman" w:hAnsi="Times New Roman" w:cs="Times New Roman"/>
          <w:i/>
          <w:iCs/>
          <w:sz w:val="28"/>
          <w:szCs w:val="28"/>
        </w:rPr>
        <w:t xml:space="preserve"> - 315 şi </w:t>
      </w:r>
      <w:r>
        <w:rPr>
          <w:rFonts w:ascii="Times New Roman" w:hAnsi="Times New Roman" w:cs="Times New Roman"/>
          <w:i/>
          <w:iCs/>
          <w:color w:val="008000"/>
          <w:sz w:val="28"/>
          <w:szCs w:val="28"/>
          <w:u w:val="single"/>
        </w:rPr>
        <w:t>art. 315^1</w:t>
      </w:r>
      <w:r>
        <w:rPr>
          <w:rFonts w:ascii="Times New Roman" w:hAnsi="Times New Roman" w:cs="Times New Roman"/>
          <w:i/>
          <w:iCs/>
          <w:sz w:val="28"/>
          <w:szCs w:val="28"/>
        </w:rPr>
        <w:t xml:space="preserve"> din Codul fiscal.</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Conturile de TVA se deschid în lei şi, după caz, în valută.</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Persoanele înregistrate în scopuri de TVA prevăzute la alin. (1) şi (2) aplică mecanismul plăţii defalcate a TVA începând cu ziua următoare celei în care sunt publicate în Registrul persoanelor care aplică plata defalcată a TVA, pentru facturi/documente emise conform </w:t>
      </w:r>
      <w:r>
        <w:rPr>
          <w:rFonts w:ascii="Times New Roman" w:hAnsi="Times New Roman" w:cs="Times New Roman"/>
          <w:i/>
          <w:iCs/>
          <w:color w:val="008000"/>
          <w:sz w:val="28"/>
          <w:szCs w:val="28"/>
          <w:u w:val="single"/>
        </w:rPr>
        <w:t>art. 319</w:t>
      </w:r>
      <w:r>
        <w:rPr>
          <w:rFonts w:ascii="Times New Roman" w:hAnsi="Times New Roman" w:cs="Times New Roman"/>
          <w:i/>
          <w:iCs/>
          <w:sz w:val="28"/>
          <w:szCs w:val="28"/>
        </w:rPr>
        <w:t xml:space="preserve"> din Codul fiscal şi avansurile încasate începând cu această dată.</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(6) Persoanele înregistrate în scopuri de TVA prevăzute la alin. (1) lit. c) care intră sub incidenţa legislaţiei privind procedurile de prevenire a insolvenţei şi de insolvenţă, după 31 decembrie 2017, au obligaţia să notifice organului fiscal competent aplicarea plăţii defalcate a TVA, până la data de 1 a lunii următoare celei în care au intrat sub incidenţa legislaţiei privind procedurile de prevenire a insolvenţei şi de insolvenţă.</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(7) Agenţia Naţională de Administrare Fiscală (ANAF) organizează Registrul persoanelor care aplică plata defalcată a TVA. În registru se înscriu următoarele informaţii: denumirea/numele şi prenumele persoanei impozabile/instituţiei publice, codul de înregistrare în scopuri de TVA conform </w:t>
      </w:r>
      <w:r>
        <w:rPr>
          <w:rFonts w:ascii="Times New Roman" w:hAnsi="Times New Roman" w:cs="Times New Roman"/>
          <w:i/>
          <w:iCs/>
          <w:color w:val="008000"/>
          <w:sz w:val="28"/>
          <w:szCs w:val="28"/>
          <w:u w:val="single"/>
        </w:rPr>
        <w:t>art. 316</w:t>
      </w:r>
      <w:r>
        <w:rPr>
          <w:rFonts w:ascii="Times New Roman" w:hAnsi="Times New Roman" w:cs="Times New Roman"/>
          <w:i/>
          <w:iCs/>
          <w:sz w:val="28"/>
          <w:szCs w:val="28"/>
        </w:rPr>
        <w:t xml:space="preserve"> din Codul fiscal, data înscrierii în registru, modul de aplicare a mecanismului plăţii defalcate a TVA, respectiv obligatoriu sau opţional. Registrul este public şi se afişează pe site-ul ANAF.</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(8) Înscrierea persoanelor prevăzute la alin. (2) şi (6) în Registrul persoanelor care aplică plata defalcată a TVA se face de către organul fiscal competent, în termen de maximum 3 zile lucrătoare de la data depunerii notificării. Înscrierea persoanelor prevăzute la alin. (1) lit. a) şi b) în Registrul persoanelor care aplică plata defalcată a TVA se face de către organul fiscal competent, astfel:</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persoanele prevăzute la alin. (1) lit. a), începând cu 1 martie 2018;</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persoanele prevăzute la alin. (1) lit. b), începând cu data de 1 a celei de a doua luni următoare celei în care s-a împlinit termenul prevăzut la alin. (1) lit. b).</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(9) Organul fiscal competent înscrie din oficiu în Registrul persoanelor care aplică plata defalcată a TVA persoanele care se află în situaţia prevăzută la alin. (1) lit. c) la data de 31 decembrie 2017, precum şi persoanele care nu au depus notificarea prevăzută la alin. (6). Înscrierea în Registrul persoanelor care aplică plata defalcată a TVA se efectuează astfel:</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cu data de 1 martie 2018 pentru persoanele care se află în situaţia prevăzută la alin. (1) lit. c) la data de 31 decembrie 2017;</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cu data de 1 a lunii următoare celei în care organul fiscal constată că persoana impozabilă înregistrată în scopuri de TVA se află în situaţia prevăzută la alin. (1) lit. c) şi nu a depus notificarea menţionată la alin. (6).</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(10) Persoanele prevăzute la alin. (2) pot renunţa la aplicarea mecanismului plăţii defalcate a TVA la sfârşitul anului fiscal, dar nu mai devreme de un an de la data la care au fost înscrişi în Registrul persoanelor care aplică plata defalcată a TVA, dacă nu se află în niciuna dintre situaţiile prevăzute la alin. </w:t>
      </w:r>
      <w:r>
        <w:rPr>
          <w:rFonts w:ascii="Times New Roman" w:hAnsi="Times New Roman" w:cs="Times New Roman"/>
          <w:i/>
          <w:iCs/>
          <w:sz w:val="28"/>
          <w:szCs w:val="28"/>
        </w:rPr>
        <w:lastRenderedPageBreak/>
        <w:t>(1), prin depunerea unei notificări în acest scop la organul fiscal competent. Radierea din Registrul persoanelor care aplică plata defalcată a TVA se face de către organul fiscal competent, în termen de maximum 5 zile lucrătoare de la data depunerii notificării.</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(11) Persoanele prevăzute la alin. (1) lit. a) şi b) pot renunţa la aplicarea mecanismului plăţii defalcate a TVA după o perioadă de minimum 6 luni de la data în care nu se mai află în niciuna dintre situaţiile prevăzute la alin. (1), prin depunerea unei notificări în acest scop la organul fiscal competent. Radierea din Registrul persoanelor care aplică plata defalcată a TVA se face de către organul fiscal competent, în termen de maximum 5 zile lucrătoare de la data depunerii notificării.</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(12) Persoanele prevăzute la alin. (1) lit. c) pot renunţa la aplicarea mecanismului plăţii defalcate a TVA după ieşirea de sub incidenţa legislaţiei privind procedurile de prevenire a insolvenţei şi de insolvenţă, dacă nu se mai află în niciuna dintre situaţiile prevăzute la alin. (1), prin depunerea unei notificări în acest scop la organul fiscal competent. Radierea din Registrul persoanelor care aplică obligatoriu plata defalcată a TVA se face de către organul fiscal competent, în termen de maximum 5 zile lucrătoare de la data depunerii notificării.</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(13) Persoanele prevăzute la alin. (10) - (12) nu mai aplică mecanismul plăţii defalcate a TVA începând cu data radierii din registru.</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Persoanele impozabile, cu excepţia instituţiilor publice, înregistrate în scopuri de TVA, au obligaţia să plătească contravaloarea TVA aferente achiziţiilor de bunuri şi servicii într-un cont de TVA al furnizorului/prestatorului care aplică mecanismul plăţii defalcate a TVA.</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Prin excepţie de la prevederile alin. (1), persoanele fizice impozabile şi persoanele nestabilite în România din punctul de vedere al TVA şi care nu sunt înregistrate şi nu au obligaţia să se înregistreze în scopuri de TVA conform </w:t>
      </w:r>
      <w:r>
        <w:rPr>
          <w:rFonts w:ascii="Times New Roman" w:hAnsi="Times New Roman" w:cs="Times New Roman"/>
          <w:i/>
          <w:iCs/>
          <w:color w:val="008000"/>
          <w:sz w:val="28"/>
          <w:szCs w:val="28"/>
          <w:u w:val="single"/>
        </w:rPr>
        <w:t>art. 316</w:t>
      </w:r>
      <w:r>
        <w:rPr>
          <w:rFonts w:ascii="Times New Roman" w:hAnsi="Times New Roman" w:cs="Times New Roman"/>
          <w:i/>
          <w:iCs/>
          <w:sz w:val="28"/>
          <w:szCs w:val="28"/>
        </w:rPr>
        <w:t xml:space="preserve"> din Codul fiscal nu au obligaţia să plătească contravaloarea TVA aferente achiziţiilor de bunuri şi servicii efectuate în contul distinct deschis de furnizor/prestator, conform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şi (2).</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Persoanele înregistrate în scopuri de TVA conform </w:t>
      </w:r>
      <w:r>
        <w:rPr>
          <w:rFonts w:ascii="Times New Roman" w:hAnsi="Times New Roman" w:cs="Times New Roman"/>
          <w:i/>
          <w:iCs/>
          <w:color w:val="008000"/>
          <w:sz w:val="28"/>
          <w:szCs w:val="28"/>
          <w:u w:val="single"/>
        </w:rPr>
        <w:t>art. 316</w:t>
      </w:r>
      <w:r>
        <w:rPr>
          <w:rFonts w:ascii="Times New Roman" w:hAnsi="Times New Roman" w:cs="Times New Roman"/>
          <w:i/>
          <w:iCs/>
          <w:sz w:val="28"/>
          <w:szCs w:val="28"/>
        </w:rPr>
        <w:t xml:space="preserve"> din Codul fiscal care aplică mecanismul plăţii defalcate a TVA au obligaţia să plătească contravaloarea TVA aferente achiziţiilor de bunuri şi servicii din contul de TVA, cu excepţia operaţiunilor prevăzute la </w:t>
      </w:r>
      <w:r>
        <w:rPr>
          <w:rFonts w:ascii="Times New Roman" w:hAnsi="Times New Roman" w:cs="Times New Roman"/>
          <w:i/>
          <w:iCs/>
          <w:color w:val="008000"/>
          <w:sz w:val="28"/>
          <w:szCs w:val="28"/>
          <w:u w:val="single"/>
        </w:rPr>
        <w:t>art. 14</w:t>
      </w:r>
      <w:r>
        <w:rPr>
          <w:rFonts w:ascii="Times New Roman" w:hAnsi="Times New Roman" w:cs="Times New Roman"/>
          <w:i/>
          <w:iCs/>
          <w:sz w:val="28"/>
          <w:szCs w:val="28"/>
        </w:rPr>
        <w:t xml:space="preserve"> alin. (1).</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Pentru determinarea TVA care se plăteşte în contul de TVA al furnizorului/prestatorului, în cazul plăţii parţiale a contravalorii livrării de bunuri ori a prestării de servicii, precum şi în cazul plăţii unui avans, fiecare plată se consideră că include şi TVA aferentă care se determină prin aplicarea procedeului sutei mărite, respectiv 19 x 100/119, în cazul cotei standard, şi 9 x 100/109 sau 5 x 100/105, în cazul cotelor reduse. Beneficiarii care plătesc </w:t>
      </w:r>
      <w:r>
        <w:rPr>
          <w:rFonts w:ascii="Times New Roman" w:hAnsi="Times New Roman" w:cs="Times New Roman"/>
          <w:i/>
          <w:iCs/>
          <w:sz w:val="28"/>
          <w:szCs w:val="28"/>
        </w:rPr>
        <w:lastRenderedPageBreak/>
        <w:t>parţial o factură în care sunt înscrise operaţiuni supuse mai multor cote de TVA şi/sau mai multor regimuri de impozitare sunt obligaţi să aloce sumele plătite cu prioritate pentru operaţiunile supuse regimului normal de taxare, în ordinea descrescătoare a cotelor.</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Prin excepţie, în cazul în care contractul/clientul menţionează că suma va fi alocată unei anumite părţi din factură, beneficiarul va aloca în acest sens suma plătită.</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Prevederile alin. (1) şi (3) nu se aplică:</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în situaţia în care plata nu se efectuează direct de beneficiar către furnizor/prestator;</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în situaţia în care plata se efectuează în natură;</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în situaţia în care plata se efectuează prin compensare;</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d) în situaţiile prevăzute la </w:t>
      </w:r>
      <w:r>
        <w:rPr>
          <w:rFonts w:ascii="Times New Roman" w:hAnsi="Times New Roman" w:cs="Times New Roman"/>
          <w:i/>
          <w:iCs/>
          <w:color w:val="008000"/>
          <w:sz w:val="28"/>
          <w:szCs w:val="28"/>
          <w:u w:val="single"/>
        </w:rPr>
        <w:t>art. 14</w:t>
      </w:r>
      <w:r>
        <w:rPr>
          <w:rFonts w:ascii="Times New Roman" w:hAnsi="Times New Roman" w:cs="Times New Roman"/>
          <w:i/>
          <w:iCs/>
          <w:sz w:val="28"/>
          <w:szCs w:val="28"/>
        </w:rPr>
        <w:t xml:space="preserve"> alin. (1) şi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(5);</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e) în cazul finanţării acordate de instituţiile de credit şi instituţiile financiare nebancare prin preluarea creanţelor.</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Conturile de TVA se deschid la:</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unităţi ale Trezoreriei Statului - de către instituţiile publice înregistrate în scopuri de TVA conform </w:t>
      </w:r>
      <w:r>
        <w:rPr>
          <w:rFonts w:ascii="Times New Roman" w:hAnsi="Times New Roman" w:cs="Times New Roman"/>
          <w:color w:val="008000"/>
          <w:sz w:val="28"/>
          <w:szCs w:val="28"/>
          <w:u w:val="single"/>
        </w:rPr>
        <w:t>art. 316</w:t>
      </w:r>
      <w:r>
        <w:rPr>
          <w:rFonts w:ascii="Times New Roman" w:hAnsi="Times New Roman" w:cs="Times New Roman"/>
          <w:sz w:val="28"/>
          <w:szCs w:val="28"/>
        </w:rPr>
        <w:t xml:space="preserve"> din Codul fiscal, pentru orice încasări în lei;</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unităţi ale Trezoreriei Statului - de către persoanele impozabile înregistrate în scopuri de TVA conform </w:t>
      </w:r>
      <w:r>
        <w:rPr>
          <w:rFonts w:ascii="Times New Roman" w:hAnsi="Times New Roman" w:cs="Times New Roman"/>
          <w:color w:val="008000"/>
          <w:sz w:val="28"/>
          <w:szCs w:val="28"/>
          <w:u w:val="single"/>
        </w:rPr>
        <w:t>art. 316</w:t>
      </w:r>
      <w:r>
        <w:rPr>
          <w:rFonts w:ascii="Times New Roman" w:hAnsi="Times New Roman" w:cs="Times New Roman"/>
          <w:sz w:val="28"/>
          <w:szCs w:val="28"/>
        </w:rPr>
        <w:t xml:space="preserve"> din Codul fiscal, pentru TVA aferentă operaţiunilor pentru care au deschise conturi de disponibilităţi la Trezoreria Statului în baza </w:t>
      </w:r>
      <w:r>
        <w:rPr>
          <w:rFonts w:ascii="Times New Roman" w:hAnsi="Times New Roman" w:cs="Times New Roman"/>
          <w:color w:val="008000"/>
          <w:sz w:val="28"/>
          <w:szCs w:val="28"/>
          <w:u w:val="single"/>
        </w:rPr>
        <w:t>Ordonanţei de urgenţă a Guvernului nr. 146/2002</w:t>
      </w:r>
      <w:r>
        <w:rPr>
          <w:rFonts w:ascii="Times New Roman" w:hAnsi="Times New Roman" w:cs="Times New Roman"/>
          <w:sz w:val="28"/>
          <w:szCs w:val="28"/>
        </w:rPr>
        <w:t xml:space="preserve"> privind formarea şi utilizarea resurselor derulate prin trezoreria statului, republicată, cu modificările şi completările ulterioare, sau a altor acte normative în vigoare;</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instituţii de credit sau Trezoreria Statului - de către persoanele impozabile înregistrate în scopuri de TVA conform </w:t>
      </w:r>
      <w:r>
        <w:rPr>
          <w:rFonts w:ascii="Times New Roman" w:hAnsi="Times New Roman" w:cs="Times New Roman"/>
          <w:color w:val="008000"/>
          <w:sz w:val="28"/>
          <w:szCs w:val="28"/>
          <w:u w:val="single"/>
        </w:rPr>
        <w:t>art. 316</w:t>
      </w:r>
      <w:r>
        <w:rPr>
          <w:rFonts w:ascii="Times New Roman" w:hAnsi="Times New Roman" w:cs="Times New Roman"/>
          <w:sz w:val="28"/>
          <w:szCs w:val="28"/>
        </w:rPr>
        <w:t xml:space="preserve"> din Codul fiscal, pentru alte operaţiuni decât cele prevăzute la lit. b), conform opţiunii acestora, pentru orice încasări şi plăţi în lei;</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instituţii de credit - de către instituţiile publice înregistrate în scopuri de TVA conform </w:t>
      </w:r>
      <w:r>
        <w:rPr>
          <w:rFonts w:ascii="Times New Roman" w:hAnsi="Times New Roman" w:cs="Times New Roman"/>
          <w:color w:val="008000"/>
          <w:sz w:val="28"/>
          <w:szCs w:val="28"/>
          <w:u w:val="single"/>
        </w:rPr>
        <w:t>art. 316</w:t>
      </w:r>
      <w:r>
        <w:rPr>
          <w:rFonts w:ascii="Times New Roman" w:hAnsi="Times New Roman" w:cs="Times New Roman"/>
          <w:sz w:val="28"/>
          <w:szCs w:val="28"/>
        </w:rPr>
        <w:t xml:space="preserve"> din Codul fiscal şi de către persoanele impozabile înregistrate în scopuri de TVA conform </w:t>
      </w:r>
      <w:r>
        <w:rPr>
          <w:rFonts w:ascii="Times New Roman" w:hAnsi="Times New Roman" w:cs="Times New Roman"/>
          <w:color w:val="008000"/>
          <w:sz w:val="28"/>
          <w:szCs w:val="28"/>
          <w:u w:val="single"/>
        </w:rPr>
        <w:t>art. 316</w:t>
      </w:r>
      <w:r>
        <w:rPr>
          <w:rFonts w:ascii="Times New Roman" w:hAnsi="Times New Roman" w:cs="Times New Roman"/>
          <w:sz w:val="28"/>
          <w:szCs w:val="28"/>
        </w:rPr>
        <w:t xml:space="preserve"> din Codul fiscal, pentru orice operaţiuni în valută.</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Echivalentul în lei aferent schimbului valutar pentru sumele în valută derulate prin contul prevăzut la alin. (1) lit. d) se gestionează prin contul de TVA în lei deschis la aceeaşi instituţie de credit.</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Persoanele impozabile prevăzute la alin. (1) lit. c) şi d) pot deschide conturi de TVA la mai multe instituţii de credit.</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Conturile de TVA pot fi deschise la instituţiile de credit care îndeplinesc cumulativ următoarele condiţii:</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 structura codului IBAN aferent conturilor să conţină în mod unic şirul de caractere "TVA" şi codul de ţară al României, respectiv RO;</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nu permit eliberarea de numerar din acest cont.</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 Abrogat</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 Abrogat</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 Abrogat</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Conturile de TVA pot fi deschise, în condiţiile prevăzute de prezentul articol, automat de către instituţiile de credit pentru clienţii acestora care sunt înregistraţi în scopuri de TVA conform </w:t>
      </w:r>
      <w:r>
        <w:rPr>
          <w:rFonts w:ascii="Times New Roman" w:hAnsi="Times New Roman" w:cs="Times New Roman"/>
          <w:i/>
          <w:iCs/>
          <w:color w:val="008000"/>
          <w:sz w:val="28"/>
          <w:szCs w:val="28"/>
          <w:u w:val="single"/>
        </w:rPr>
        <w:t>art. 316</w:t>
      </w:r>
      <w:r>
        <w:rPr>
          <w:rFonts w:ascii="Times New Roman" w:hAnsi="Times New Roman" w:cs="Times New Roman"/>
          <w:i/>
          <w:iCs/>
          <w:sz w:val="28"/>
          <w:szCs w:val="28"/>
        </w:rPr>
        <w:t xml:space="preserve"> din Codul fiscal, fără a fi necesară o cerere din partea acestora, cu obligativitatea comunicării imediate a contului, a condiţiilor de utilizare şi a costurilor aferente. Clienţii au dreptul ca, ulterior primirii comunicării de la instituţia de credit, să opteze pentru păstrarea contului sau renunţarea unilaterală la acesta în termen de cel mult 90 de zile lucrătoare de la comunicare. Deschiderea conturilor se realizează cu respectarea condiţiilor prevăzute în prezentul articol.</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(6) Instituţiile de credit care optează pentru deschiderea automată a conturilor de TVA potrivit alin. (5) nu pot percepe niciun cost clienţilor care nu îşi exprimă opţiunea în perioada de 90 de zile lucrătoare de la comunicare sau celor care au denunţat unilateral deschiderea contului, cu condiţia ca aceştia să nu fi efectuat operaţiuni de încasări şi plăţi prin contul respectiv.</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(7) Pentru clienţii prevăzuţi la alin. (6), instituţiile de credit închid automat conturile de TVA care au fost deschise potrivit alin. (5), la expirarea celor 90 de zile lucrătoare de la comunicare.</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Conturile de TVA se deschid la unităţile Trezoreriei Statului conform următoarelor prevederi:</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structura codului IBAN aferent conturilor să conţină în mod unic şirul de caractere "TVA" şi codul de ţară al României, respectiv RO;</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nu se permite eliberarea de numerar din acest cont;</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conturile nu sunt purtătoare de dobândă;</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costurile aferente deschiderii conturilor şi comisioanele aferente oricăror operaţiuni în legătură cu acestea se suportă de la bugetul Trezoreriei Statului, fără a fi percepute de la titularii de cont.</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 Abrogat</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 Abrogat</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Pentru persoanele impozabile înregistrate în scopuri de TVA conform </w:t>
      </w:r>
      <w:r>
        <w:rPr>
          <w:rFonts w:ascii="Times New Roman" w:hAnsi="Times New Roman" w:cs="Times New Roman"/>
          <w:color w:val="008000"/>
          <w:sz w:val="28"/>
          <w:szCs w:val="28"/>
          <w:u w:val="single"/>
        </w:rPr>
        <w:t>art. 316</w:t>
      </w:r>
      <w:r>
        <w:rPr>
          <w:rFonts w:ascii="Times New Roman" w:hAnsi="Times New Roman" w:cs="Times New Roman"/>
          <w:sz w:val="28"/>
          <w:szCs w:val="28"/>
        </w:rPr>
        <w:t xml:space="preserve"> din Codul fiscal, conturile de TVA se deschid automat la unităţile Trezoreriei Statului din cadrul organului fiscal competent în administrarea acestora, pe baza Listei operatorilor economici înregistraţi în scopuri de TVA </w:t>
      </w:r>
      <w:r>
        <w:rPr>
          <w:rFonts w:ascii="Times New Roman" w:hAnsi="Times New Roman" w:cs="Times New Roman"/>
          <w:sz w:val="28"/>
          <w:szCs w:val="28"/>
        </w:rPr>
        <w:lastRenderedPageBreak/>
        <w:t xml:space="preserve">întocmite şi transmise în sistem informatic de către organele fiscale competente ale ANAF. Conturile de TVA ale operatorilor economici înregistraţi în scopuri de TVA conform </w:t>
      </w:r>
      <w:r>
        <w:rPr>
          <w:rFonts w:ascii="Times New Roman" w:hAnsi="Times New Roman" w:cs="Times New Roman"/>
          <w:color w:val="008000"/>
          <w:sz w:val="28"/>
          <w:szCs w:val="28"/>
          <w:u w:val="single"/>
        </w:rPr>
        <w:t>art. 316</w:t>
      </w:r>
      <w:r>
        <w:rPr>
          <w:rFonts w:ascii="Times New Roman" w:hAnsi="Times New Roman" w:cs="Times New Roman"/>
          <w:sz w:val="28"/>
          <w:szCs w:val="28"/>
        </w:rPr>
        <w:t xml:space="preserve"> din Codul fiscal pot fi deschise şi la alte unităţi ale Trezoreriei Statului stabilite prin ordin al preşedintelui ANAF. Pentru utilizarea sumelor din conturile de TVA deschise automat operatorii economici depun la unităţile Trezoreriei Statului documentele aferente deschiderii contului, cel târziu la data la care dispun efectuarea unei operaţiuni din contul respectiv.</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Pentru persoanele impozabile înregistrate în scopuri de TVA conform </w:t>
      </w:r>
      <w:r>
        <w:rPr>
          <w:rFonts w:ascii="Times New Roman" w:hAnsi="Times New Roman" w:cs="Times New Roman"/>
          <w:color w:val="008000"/>
          <w:sz w:val="28"/>
          <w:szCs w:val="28"/>
          <w:u w:val="single"/>
        </w:rPr>
        <w:t>art. 316</w:t>
      </w:r>
      <w:r>
        <w:rPr>
          <w:rFonts w:ascii="Times New Roman" w:hAnsi="Times New Roman" w:cs="Times New Roman"/>
          <w:sz w:val="28"/>
          <w:szCs w:val="28"/>
        </w:rPr>
        <w:t xml:space="preserve"> din Codul fiscal care nu au deschis un cont în condiţiile alin. (4), deschiderea conturilor se realizează la cererea acestora adresată unităţii Trezoreriei Statului din cadrul organului fiscal competent în administrarea acestora. Conturile persoanelor impozabile înregistrate în scopuri de TVA pot fi deschise şi la alte unităţi ale Trezoreriei Statului stabilite prin ordin al preşedintelui ANAF.</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Conturile de TVA deschise potrivit alin. (4) şi (5) se publică pe pagina de internet a Ministerului Finanţelor Publice, denumit în continuare MFP, sau ANAF şi se actualizează periodic. Informaţiile minime publicate sunt: denumirea titularului de cont, codul de identificare fiscală, codul IBAN al contului de TVA şi unitatea trezoreriei la care este deschis contul.</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Pentru instituţiile publice înregistrate în scopuri de TVA conform </w:t>
      </w:r>
      <w:r>
        <w:rPr>
          <w:rFonts w:ascii="Times New Roman" w:hAnsi="Times New Roman" w:cs="Times New Roman"/>
          <w:color w:val="008000"/>
          <w:sz w:val="28"/>
          <w:szCs w:val="28"/>
          <w:u w:val="single"/>
        </w:rPr>
        <w:t>art. 316</w:t>
      </w:r>
      <w:r>
        <w:rPr>
          <w:rFonts w:ascii="Times New Roman" w:hAnsi="Times New Roman" w:cs="Times New Roman"/>
          <w:sz w:val="28"/>
          <w:szCs w:val="28"/>
        </w:rPr>
        <w:t xml:space="preserve"> din Codul fiscal, conturile se deschid automat la unităţile Trezoreriei Statului la care acestea au deschise conturile de venituri şi cheltuieli prin care îşi gestionează bugetele. Regulile de deschidere şi de funcţionare a conturilor pentru instituţiile publice înregistrate în scopuri de TVA conform </w:t>
      </w:r>
      <w:r>
        <w:rPr>
          <w:rFonts w:ascii="Times New Roman" w:hAnsi="Times New Roman" w:cs="Times New Roman"/>
          <w:color w:val="008000"/>
          <w:sz w:val="28"/>
          <w:szCs w:val="28"/>
          <w:u w:val="single"/>
        </w:rPr>
        <w:t>art. 316</w:t>
      </w:r>
      <w:r>
        <w:rPr>
          <w:rFonts w:ascii="Times New Roman" w:hAnsi="Times New Roman" w:cs="Times New Roman"/>
          <w:sz w:val="28"/>
          <w:szCs w:val="28"/>
        </w:rPr>
        <w:t xml:space="preserve"> din Codul fiscal se stabilesc prin ordin al ministrului finanţelor publice.</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În structura codurilor IBAN aferente conturilor de venituri ale bugetului de stat în care se încasează sume din contul de TVA se include şirul de caractere "TVA".</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Lista conturilor prevăzute la alin. (8) se aprobă prin ordin al preşedintelui ANAF şi se publică pe pagina de internet a MFP sau ANAF.</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Extrasele conturilor prevăzute la alin. (4) şi (5) pot fi puse gratuit la dispoziţia titularilor de cont şi în format electronic, potrivit metodologiei stabilite prin ordin al ministrului finanţelor publice*).</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Din conturile prevăzute la alin. (4) şi (5) pot fi efectuate plăţi în sistem electronic potrivit procedurii şi mecanismelor aprobate prin ordin al ministrului finanţelor publice.</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Metodologia privind închiderea sau transferul între unităţi ale Trezoreriei Statului a conturilor de TVA deschise la Trezoreria Statului se aprobă prin ordin al ministrului finanţelor publice.</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finanţelor publice nr. 2768/2017 pentru aprobarea Precizărilor privind formatul, schema XSD şi elementele extraselor de cont în format electronic emise de unităţile Trezoreriei Statului.</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 Abrogat</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Instrumentele şi produsele bancare care implică decontarea contravalorii TVA aferente livrărilor de bunuri şi/sau prestărilor de servicii se utilizează cu respectarea prevederilor prezentei ordonanţe.</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Conturile de TVA se creditează cu:</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TVA încasată, aferentă livrărilor de bunuri/prestărilor de servicii, inclusiv TVA aferentă avansurilor;</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sume reprezentând TVA virate/depuse conform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(1) - (3);</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sume transferate dintr-un alt cont de TVA al titularului;</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sume transferate din contul curent al titularului deschis la aceeaşi instituţie de credit sau din contul de disponibil distinct deschis la aceeaşi unitate a Trezoreriei Statului, după caz;</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sume încasate ca urmare a unor corecţii în urma unor erori materiale în procesul de plată;</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sume încasate ca urmare a corectării facturilor sau ca urmare a ajustării bazei de impozitare a TVA conform </w:t>
      </w:r>
      <w:r>
        <w:rPr>
          <w:rFonts w:ascii="Times New Roman" w:hAnsi="Times New Roman" w:cs="Times New Roman"/>
          <w:color w:val="008000"/>
          <w:sz w:val="28"/>
          <w:szCs w:val="28"/>
          <w:u w:val="single"/>
        </w:rPr>
        <w:t>art. 287</w:t>
      </w:r>
      <w:r>
        <w:rPr>
          <w:rFonts w:ascii="Times New Roman" w:hAnsi="Times New Roman" w:cs="Times New Roman"/>
          <w:sz w:val="28"/>
          <w:szCs w:val="28"/>
        </w:rPr>
        <w:t xml:space="preserve"> din Codul fiscal;</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alte sume rezultate din operaţiuni care impun creditarea contului, stabilite prin ordin al preşedintelui ANAF;</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h) *** Abrogată</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dobânda aferentă contului de TVA, acordată de instituţia de credit.</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Conturile de TVA se debitează cu:</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TVA achitată furnizorului/prestatorului, aferentă achiziţiilor de bunuri/servicii, inclusiv taxa aferentă avansurilor;</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TVA achitată la bugetul de stat;</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sume transferate într-un alt cont de TVA deschis de titularul contului;</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sume rezultate ca urmare a unor corecţii în urma unor erori materiale în procesul de plată, pentru care restituirea se efectuează într-un alt cont de TVA;</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sume rezultate ca urmare a unor corecţii în urma unor erori materiale în procesul de plată, pentru care restituirea se efectuează într-un alt cont decât un cont de TVA;</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sume rezultate ca urmare a corectării facturilor sau ca urmare a ajustării bazei de impozitare a TVA conform </w:t>
      </w:r>
      <w:r>
        <w:rPr>
          <w:rFonts w:ascii="Times New Roman" w:hAnsi="Times New Roman" w:cs="Times New Roman"/>
          <w:color w:val="008000"/>
          <w:sz w:val="28"/>
          <w:szCs w:val="28"/>
          <w:u w:val="single"/>
        </w:rPr>
        <w:t>art. 287</w:t>
      </w:r>
      <w:r>
        <w:rPr>
          <w:rFonts w:ascii="Times New Roman" w:hAnsi="Times New Roman" w:cs="Times New Roman"/>
          <w:sz w:val="28"/>
          <w:szCs w:val="28"/>
        </w:rPr>
        <w:t xml:space="preserve"> din Codul fiscal, pentru care restituirea se efectuează într-un alt cont de TVA;</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g) sume rezultate ca urmare a corectării facturilor sau ca urmare a ajustării bazei de impozitare a TVA conform </w:t>
      </w:r>
      <w:r>
        <w:rPr>
          <w:rFonts w:ascii="Times New Roman" w:hAnsi="Times New Roman" w:cs="Times New Roman"/>
          <w:color w:val="008000"/>
          <w:sz w:val="28"/>
          <w:szCs w:val="28"/>
          <w:u w:val="single"/>
        </w:rPr>
        <w:t>art. 287</w:t>
      </w:r>
      <w:r>
        <w:rPr>
          <w:rFonts w:ascii="Times New Roman" w:hAnsi="Times New Roman" w:cs="Times New Roman"/>
          <w:sz w:val="28"/>
          <w:szCs w:val="28"/>
        </w:rPr>
        <w:t xml:space="preserve"> din Codul fiscal, pentru care restituirea se efectuează într-un alt cont decât un cont de TVA;</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sume transferate în contul curent al titularului deschis la aceeaşi instituţie de credit sau în contul de disponibil distinct deschis la aceeaşi unitate a Trezoreriei Statului, după caz, în limita sumelor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lit. d);</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sume transferate în conturile de venituri bugetare/disponibilităţi, în cazul instituţiilor publice înregistrate în scopuri de TVA conform </w:t>
      </w:r>
      <w:r>
        <w:rPr>
          <w:rFonts w:ascii="Times New Roman" w:hAnsi="Times New Roman" w:cs="Times New Roman"/>
          <w:color w:val="008000"/>
          <w:sz w:val="28"/>
          <w:szCs w:val="28"/>
          <w:u w:val="single"/>
        </w:rPr>
        <w:t>art. 316</w:t>
      </w:r>
      <w:r>
        <w:rPr>
          <w:rFonts w:ascii="Times New Roman" w:hAnsi="Times New Roman" w:cs="Times New Roman"/>
          <w:sz w:val="28"/>
          <w:szCs w:val="28"/>
        </w:rPr>
        <w:t xml:space="preserve"> din Codul fiscal;</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j) sume transferate în contul curent, în cazul persoanelor care nu mai au obligaţia de a avea un cont conform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şi (2) şi nu mai au obligaţii de plată privind TVA;</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sume reprezentând TVA achitat în numerar, cu excepţia celor reţinute din încasările în numerar,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(2), sau cu cardul din contul curent;</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l) alte sume rezultate din operaţiuni care dau dreptul la debitarea contului, stabilite prin ordin al preşedintelui ANAF;</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m) *** Abrogată</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 comisioanele aferente contului de TVA percepute de instituţia de credit.</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Sunt interzise debitarea conturilor de TVA în alte condiţii decât cele prevăzute la alin. (1), precum şi retragerea de numerar.</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Instituţiile publice au obligaţia să efectueze plata TVA aferente achiziţiilor de bunuri şi servicii, direct din conturile corespunzătoare de cheltuieli bugetare sau de disponibilităţi, după caz. Instituţiile publice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şi (2) au obligaţia de a transfera integral sumele încasate în contul de TVA, aferente livrărilor de bunuri/prestărilor de servicii, inclusiv TVA aferentă avansurilor, în conturile de venituri bugetare la care se evidenţiază sumele aferente bunurilor/serviciilor facturate.</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Instituţiile publice înregistrate în scopuri de TVA conform </w:t>
      </w:r>
      <w:r>
        <w:rPr>
          <w:rFonts w:ascii="Times New Roman" w:hAnsi="Times New Roman" w:cs="Times New Roman"/>
          <w:color w:val="008000"/>
          <w:sz w:val="28"/>
          <w:szCs w:val="28"/>
          <w:u w:val="single"/>
        </w:rPr>
        <w:t>art. 316</w:t>
      </w:r>
      <w:r>
        <w:rPr>
          <w:rFonts w:ascii="Times New Roman" w:hAnsi="Times New Roman" w:cs="Times New Roman"/>
          <w:sz w:val="28"/>
          <w:szCs w:val="28"/>
        </w:rPr>
        <w:t xml:space="preserve"> din Codul fiscal pot efectua prin contul de TVA şi alte operaţiuni de încasări şi plăţi stabilite prin ordin al preşedintelui ANAF.</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Rambursarea sumelor negative de TVA cuprinse în deconturi cu opţiune de rambursare se efectuează în alt cont decât contul de TVA, cu excepţia situaţiei în care titularul solicită rambursarea în contul de TVA.</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i/>
          <w:iCs/>
          <w:color w:val="FF0000"/>
          <w:sz w:val="28"/>
          <w:szCs w:val="28"/>
          <w:u w:val="single"/>
        </w:rPr>
        <w:t>ART. 12</w:t>
      </w:r>
      <w:r>
        <w:rPr>
          <w:rFonts w:ascii="Times New Roman" w:hAnsi="Times New Roman" w:cs="Times New Roman"/>
          <w:i/>
          <w:iCs/>
          <w:sz w:val="28"/>
          <w:szCs w:val="28"/>
        </w:rPr>
        <w:t xml:space="preserve"> *** Abrogat</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Persoanele impozabile şi instituţiile publice, înregistrate în scopuri de TVA potrivit </w:t>
      </w:r>
      <w:r>
        <w:rPr>
          <w:rFonts w:ascii="Times New Roman" w:hAnsi="Times New Roman" w:cs="Times New Roman"/>
          <w:i/>
          <w:iCs/>
          <w:color w:val="008000"/>
          <w:sz w:val="28"/>
          <w:szCs w:val="28"/>
          <w:u w:val="single"/>
        </w:rPr>
        <w:t>art. 316</w:t>
      </w:r>
      <w:r>
        <w:rPr>
          <w:rFonts w:ascii="Times New Roman" w:hAnsi="Times New Roman" w:cs="Times New Roman"/>
          <w:i/>
          <w:iCs/>
          <w:sz w:val="28"/>
          <w:szCs w:val="28"/>
        </w:rPr>
        <w:t xml:space="preserve"> din Codul fiscal,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şi (2) au obligaţia să comunice contul de TVA beneficiarilor prevăzuţi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 exceptează de la prevederile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plăţile efectuate cu numerar sau prin utilizarea cardurilor de credit/debit sau a substitutelor de numerar.</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 Abrogat</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Persoanele impozabile şi instituţiile publice, înregistrate în scopuri de TVA potrivit </w:t>
      </w:r>
      <w:r>
        <w:rPr>
          <w:rFonts w:ascii="Times New Roman" w:hAnsi="Times New Roman" w:cs="Times New Roman"/>
          <w:i/>
          <w:iCs/>
          <w:color w:val="008000"/>
          <w:sz w:val="28"/>
          <w:szCs w:val="28"/>
          <w:u w:val="single"/>
        </w:rPr>
        <w:t>art. 316</w:t>
      </w:r>
      <w:r>
        <w:rPr>
          <w:rFonts w:ascii="Times New Roman" w:hAnsi="Times New Roman" w:cs="Times New Roman"/>
          <w:i/>
          <w:iCs/>
          <w:sz w:val="28"/>
          <w:szCs w:val="28"/>
        </w:rPr>
        <w:t xml:space="preserve"> din Codul fiscal,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şi (2), au obligaţia să vireze în contul de TVA propriu, în termen de 30 zile lucrătoare de la încasarea contravalorii livrărilor de bunuri/prestărilor de servicii:</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TVA aferentă încasărilor prin utilizarea cardurilor de credit/debit sau a substitutelor de numerar;</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TVA care nu a fost plătită în contul de TVA de către alte persoane decât cele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 Opţional poate fi virată în contul de TVA şi TVA care nu a fost plătită în contul de TVA de către persoanele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TVA aferentă instrumentelor de plată emise anterior datei de la care furnizorul/prestatorul aplică plata defalcată a TVA şi încasate după această dată.</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Persoanele impozabile înregistrate în scopuri de TVA potrivit </w:t>
      </w:r>
      <w:r>
        <w:rPr>
          <w:rFonts w:ascii="Times New Roman" w:hAnsi="Times New Roman" w:cs="Times New Roman"/>
          <w:i/>
          <w:iCs/>
          <w:color w:val="008000"/>
          <w:sz w:val="28"/>
          <w:szCs w:val="28"/>
          <w:u w:val="single"/>
        </w:rPr>
        <w:t>art. 316</w:t>
      </w:r>
      <w:r>
        <w:rPr>
          <w:rFonts w:ascii="Times New Roman" w:hAnsi="Times New Roman" w:cs="Times New Roman"/>
          <w:i/>
          <w:iCs/>
          <w:sz w:val="28"/>
          <w:szCs w:val="28"/>
        </w:rPr>
        <w:t xml:space="preserve"> din Codul fiscal,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şi (2), au obligaţia să depună în numerar/să vireze în contul de TVA propriu, în termen de 30 de zile lucrătoare de la încasarea contravalorii livrărilor de bunuri/prestărilor de servicii, diferenţa între TVA aferentă încasărilor în numerar şi TVA aferentă plăţilor în numerar efectuate într-o zi. În cazul instituţiilor publice înregistrate în scopuri de TVA potrivit </w:t>
      </w:r>
      <w:r>
        <w:rPr>
          <w:rFonts w:ascii="Times New Roman" w:hAnsi="Times New Roman" w:cs="Times New Roman"/>
          <w:i/>
          <w:iCs/>
          <w:color w:val="008000"/>
          <w:sz w:val="28"/>
          <w:szCs w:val="28"/>
          <w:u w:val="single"/>
        </w:rPr>
        <w:t>art. 316</w:t>
      </w:r>
      <w:r>
        <w:rPr>
          <w:rFonts w:ascii="Times New Roman" w:hAnsi="Times New Roman" w:cs="Times New Roman"/>
          <w:i/>
          <w:iCs/>
          <w:sz w:val="28"/>
          <w:szCs w:val="28"/>
        </w:rPr>
        <w:t xml:space="preserve"> din Codul fiscal,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şi (2), TVA aferentă contravalorii livrărilor de bunuri/prestărilor de servicii încasate în numerar se transferă integral în contul de TVA propriu, în termen de 30 zile lucrătoare de la încasare.</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Persoanele impozabile şi instituţiile publice, înregistrate în scopuri de TVA potrivit </w:t>
      </w:r>
      <w:r>
        <w:rPr>
          <w:rFonts w:ascii="Times New Roman" w:hAnsi="Times New Roman" w:cs="Times New Roman"/>
          <w:i/>
          <w:iCs/>
          <w:color w:val="008000"/>
          <w:sz w:val="28"/>
          <w:szCs w:val="28"/>
          <w:u w:val="single"/>
        </w:rPr>
        <w:t>art. 316</w:t>
      </w:r>
      <w:r>
        <w:rPr>
          <w:rFonts w:ascii="Times New Roman" w:hAnsi="Times New Roman" w:cs="Times New Roman"/>
          <w:i/>
          <w:iCs/>
          <w:sz w:val="28"/>
          <w:szCs w:val="28"/>
        </w:rPr>
        <w:t xml:space="preserve"> din Codul fiscal,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şi (2), au obligaţia să vireze în contul de TVA propriu, în termen de 30 de zile lucrătoare de la încasare, TVA aferentă facturilor emise înainte de data la care aplică plata defalcată a TVA şi achitate după această dată, care nu au fost încasate în contul de TVA.</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În cazul în care creanţele rezultate din livrări de bunuri/prestări de servicii sunt cesionate altor persoane, de furnizorul/prestatorul care aplică plata defalcată a TVA, cesionarul are obligaţia să plătească în contul de TVA al furnizorului/prestatorului cedent contravaloarea TVA din factura care face obiectul cesiunii. În situaţia în care suma încasată de la cesionar este inferioară taxei pe valoarea adăugată din factura care face obiectul cesiunii, la data încasării acestei sume, furnizorul/prestatorul virează diferenţa în contul de TVA propriu. Nu intră sub incidenţa acestor prevederi operaţiunile de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(5) lit. e).</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În cazul sumelor puse într-un cont de garanţii la dispoziţia furnizorului/prestatorului care aplică plata defalcată a TVA, cont escrow sau alt cont similar la care furnizorul/prestatorul nu are acces decât după îndeplinirea anumitor condiţii, la momentul eliberării sumelor din aceste conturi furnizorul/prestatorul are obligaţia să vireze în contul de TVA propriu, în termen de 30 de zile lucrătoare de la eliberarea sumelor, TVA aferentă.</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(6) Dispoziţiile alin. (1) - (3) nu se aplică persoanelor impozabile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şi (2) care au înfiinţate popriri asupra conturilor.</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Contul de TVA poate fi executat silit numai pentru plata TVA datorate bugetului de stat, precum şi în baza unor titluri executorii, potrivit legii, pentru TVA aferentă unor achiziţii de bunuri şi/sau servicii.</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După încetarea existenţei persoanei impozabile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şi (2), sumele existente în contul/conturile de TVA pentru care statul are calitatea de creditor se fac venit la bugetul de stat.</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Constituie contravenţii următoarele fapte, dacă nu au fost săvârşite în astfel de condiţii ca, potrivit legii, să fie considerate infracţiuni:</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plata TVA de către persoanele impozabile şi instituţiile publice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 în alt cont decât contul de TVA al furnizorului/prestatorului prevăzut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şi (2), dacă nu se corectează plata eronată prin plata TVA în contul de TVA al furnizorului/prestatorului în termen de 7 zile lucrătoare de la data efectuării plăţii eronate, fără a depăşi 30 de zile lucrătoare de la data plăţii eronate;</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plata TVA de către persoanele impozabile şi instituţiile publice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 în alt cont decât contul de TVA al furnizorului/prestatorului prevăzut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şi (2), dacă nu se corectează plata eronată prin plata TVA în contul de TVA al furnizorului/prestatorului în termen de 30 de zile lucrătoare de la data efectuării plăţii eronate;</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nerespectarea de către persoanele impozabile înregistrate în scopuri de TVA potrivit </w:t>
      </w:r>
      <w:r>
        <w:rPr>
          <w:rFonts w:ascii="Times New Roman" w:hAnsi="Times New Roman" w:cs="Times New Roman"/>
          <w:i/>
          <w:iCs/>
          <w:color w:val="008000"/>
          <w:sz w:val="28"/>
          <w:szCs w:val="28"/>
          <w:u w:val="single"/>
        </w:rPr>
        <w:t>art. 316</w:t>
      </w:r>
      <w:r>
        <w:rPr>
          <w:rFonts w:ascii="Times New Roman" w:hAnsi="Times New Roman" w:cs="Times New Roman"/>
          <w:i/>
          <w:iCs/>
          <w:sz w:val="28"/>
          <w:szCs w:val="28"/>
        </w:rPr>
        <w:t xml:space="preserve"> din Codul fiscal,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şi (2), a obligaţiei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(3), dacă nu se corectează plata eronată prin plata TVA din contul de TVA propriu în termen de 7 zile lucrătoare de la data efectuării plăţii eronate, fără a depăşi 30 de zile lucrătoare de la data plăţii eronate;</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d) nerespectarea de către persoanele impozabile înregistrate în scopuri de TVA potrivit </w:t>
      </w:r>
      <w:r>
        <w:rPr>
          <w:rFonts w:ascii="Times New Roman" w:hAnsi="Times New Roman" w:cs="Times New Roman"/>
          <w:i/>
          <w:iCs/>
          <w:color w:val="008000"/>
          <w:sz w:val="28"/>
          <w:szCs w:val="28"/>
          <w:u w:val="single"/>
        </w:rPr>
        <w:t>art. 316</w:t>
      </w:r>
      <w:r>
        <w:rPr>
          <w:rFonts w:ascii="Times New Roman" w:hAnsi="Times New Roman" w:cs="Times New Roman"/>
          <w:i/>
          <w:iCs/>
          <w:sz w:val="28"/>
          <w:szCs w:val="28"/>
        </w:rPr>
        <w:t xml:space="preserve"> din Codul fiscal,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şi (2), a obligaţiei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(3), dacă nu se corectează plata eronată prin plata TVA din contul de TVA propriu în termen de 30 de zile lucrătoare de la data efectuării plăţii eronate;</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e) nerespectarea de către persoanele impozabile şi instituţiile publice, înregistrate în scopuri de TVA potrivit </w:t>
      </w:r>
      <w:r>
        <w:rPr>
          <w:rFonts w:ascii="Times New Roman" w:hAnsi="Times New Roman" w:cs="Times New Roman"/>
          <w:i/>
          <w:iCs/>
          <w:color w:val="008000"/>
          <w:sz w:val="28"/>
          <w:szCs w:val="28"/>
          <w:u w:val="single"/>
        </w:rPr>
        <w:t>art. 316</w:t>
      </w:r>
      <w:r>
        <w:rPr>
          <w:rFonts w:ascii="Times New Roman" w:hAnsi="Times New Roman" w:cs="Times New Roman"/>
          <w:i/>
          <w:iCs/>
          <w:sz w:val="28"/>
          <w:szCs w:val="28"/>
        </w:rPr>
        <w:t xml:space="preserve"> din Codul fiscal,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şi (2), a obligaţiilor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(6) şi la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f) nerespectarea de către persoanele impozabile şi instituţiile publice, înregistrate în scopuri de TVA potrivit </w:t>
      </w:r>
      <w:r>
        <w:rPr>
          <w:rFonts w:ascii="Times New Roman" w:hAnsi="Times New Roman" w:cs="Times New Roman"/>
          <w:i/>
          <w:iCs/>
          <w:color w:val="008000"/>
          <w:sz w:val="28"/>
          <w:szCs w:val="28"/>
          <w:u w:val="single"/>
        </w:rPr>
        <w:t>art. 316</w:t>
      </w:r>
      <w:r>
        <w:rPr>
          <w:rFonts w:ascii="Times New Roman" w:hAnsi="Times New Roman" w:cs="Times New Roman"/>
          <w:i/>
          <w:iCs/>
          <w:sz w:val="28"/>
          <w:szCs w:val="28"/>
        </w:rPr>
        <w:t xml:space="preserve"> din Codul fiscal,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şi (2), a obligaţiilor prevăzute la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(1) - (3) şi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alin. (5), dacă corecţia se efectuează în termen de 30 de zile lucrătoare de la data la care a intervenit obligaţia de virare/depunere a sumelor;</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g) nerespectarea de către persoanele impozabile şi instituţiile publice, înregistrate în scopuri de TVA potrivit </w:t>
      </w:r>
      <w:r>
        <w:rPr>
          <w:rFonts w:ascii="Times New Roman" w:hAnsi="Times New Roman" w:cs="Times New Roman"/>
          <w:i/>
          <w:iCs/>
          <w:color w:val="008000"/>
          <w:sz w:val="28"/>
          <w:szCs w:val="28"/>
          <w:u w:val="single"/>
        </w:rPr>
        <w:t>art. 316</w:t>
      </w:r>
      <w:r>
        <w:rPr>
          <w:rFonts w:ascii="Times New Roman" w:hAnsi="Times New Roman" w:cs="Times New Roman"/>
          <w:i/>
          <w:iCs/>
          <w:sz w:val="28"/>
          <w:szCs w:val="28"/>
        </w:rPr>
        <w:t xml:space="preserve"> din Codul fiscal,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şi (2), a obligaţiilor prevăzute la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(1) - (3) şi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alin. (5), dacă nu se efectuează corecţia în termen de 30 de zile lucrătoare de la data la care a intervenit obligaţia de virare/depunere a sumelor;</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h) nerespectarea de către persoanele impozabile şi instituţiile publice, înregistrate în scopuri de TVA potrivit </w:t>
      </w:r>
      <w:r>
        <w:rPr>
          <w:rFonts w:ascii="Times New Roman" w:hAnsi="Times New Roman" w:cs="Times New Roman"/>
          <w:i/>
          <w:iCs/>
          <w:color w:val="008000"/>
          <w:sz w:val="28"/>
          <w:szCs w:val="28"/>
          <w:u w:val="single"/>
        </w:rPr>
        <w:t>art. 316</w:t>
      </w:r>
      <w:r>
        <w:rPr>
          <w:rFonts w:ascii="Times New Roman" w:hAnsi="Times New Roman" w:cs="Times New Roman"/>
          <w:i/>
          <w:iCs/>
          <w:sz w:val="28"/>
          <w:szCs w:val="28"/>
        </w:rPr>
        <w:t xml:space="preserve"> din Codul fiscal,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şi (2), a obligaţiilor prevăzute la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(4) şi (5), dacă nu se efectuează virarea/depunerea în contul de TVA în termen de 7 zile lucrătoare de la data la care a intervenit această obligaţie, fără a depăşi 30 de zile lucrătoare de la data la care a intervenit obligaţia de virare a sumelor;</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i) nerespectarea de către persoanele impozabile şi instituţiile publice, înregistrate în scopuri de TVA potrivit </w:t>
      </w:r>
      <w:r>
        <w:rPr>
          <w:rFonts w:ascii="Times New Roman" w:hAnsi="Times New Roman" w:cs="Times New Roman"/>
          <w:i/>
          <w:iCs/>
          <w:color w:val="008000"/>
          <w:sz w:val="28"/>
          <w:szCs w:val="28"/>
          <w:u w:val="single"/>
        </w:rPr>
        <w:t>art. 316</w:t>
      </w:r>
      <w:r>
        <w:rPr>
          <w:rFonts w:ascii="Times New Roman" w:hAnsi="Times New Roman" w:cs="Times New Roman"/>
          <w:i/>
          <w:iCs/>
          <w:sz w:val="28"/>
          <w:szCs w:val="28"/>
        </w:rPr>
        <w:t xml:space="preserve"> din Codul fiscal,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şi (2), a obligaţiilor prevăzute la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(4) şi (5), dacă nu se efectuează virarea/depunerea în contul de TVA în termen de 30 de zile lucrătoare de la data la care a intervenit această obligaţie;</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j) debitarea contului de TVA de către titular cu alte sume decât cele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(1), dacă nu se reîntregeşte suma debitată eronat în termen de 7 zile lucrătoare de la data debitării eronate, fără a depăşi 30 de zile lucrătoare de la data debitării eronate;</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k) debitarea contului de TVA de către titular cu alte sume decât cele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(1), dacă nu se reîntregeşte suma debitată eronat în termen de 30 zile lucrătoare de la data debitării eronate.</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19</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Prin derogare de la prevederile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(2) lit. a) din Ordonanţa Guvernului nr. 2/2001 privind regimul juridic al contravenţiilor, aprobată cu modificări şi completări prin </w:t>
      </w:r>
      <w:r>
        <w:rPr>
          <w:rFonts w:ascii="Times New Roman" w:hAnsi="Times New Roman" w:cs="Times New Roman"/>
          <w:i/>
          <w:iCs/>
          <w:color w:val="008000"/>
          <w:sz w:val="28"/>
          <w:szCs w:val="28"/>
          <w:u w:val="single"/>
        </w:rPr>
        <w:t>Legea nr. 180/2002</w:t>
      </w:r>
      <w:r>
        <w:rPr>
          <w:rFonts w:ascii="Times New Roman" w:hAnsi="Times New Roman" w:cs="Times New Roman"/>
          <w:i/>
          <w:iCs/>
          <w:sz w:val="28"/>
          <w:szCs w:val="28"/>
        </w:rPr>
        <w:t>, cu modificările şi completările ulterioare, următoarele contravenţii se sancţionează după cum urmează:</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contravenţiile prevăzute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lit. a) şi b), cu o penalitate de 0,06% pe zi din suma plătită eronat începând cu ziua efectuării plăţii eronate până la data corectării acesteia prin plata în contul de TVA al furnizorului/prestatorului sau prin prezentarea dovezii efectuate de către furnizor a transferului sumei în contul de TVA în situaţia prevăzută la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(1) lit. b);</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 Abrogată</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contravenţia prevăzută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lit. c), cu o penalitate de 0,06% pe zi din suma plătită eronat, începând cu ziua efectuării plăţii până la data plăţii din contul de TVA, dar nu mai mult de 30 de zile lucrătoare de la data efectuării plăţii eronate;</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d) contravenţia prevăzută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lit. d), cu o amendă egală cu 10% din suma reprezentând TVA plătită eronat din alt cont decât contul de TVA propriu;</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e) contravenţia prevăzută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lit. f), cu o penalitate de 0,06% pe zi începând cu ziua în care trebuie virată/depusă suma până la data virării/depunerii acesteia în contul de TVA, dar nu mai mult de 30 de zile lucrătoare de la data la care a intervenit obligaţia de virare/depunere a sumelor;</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f) contravenţia prevăzută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lit. g), cu o amendă egală cu 10% din suma reprezentând TVA nevirată/nedepusă în contul de TVA;</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g) contravenţia prevăzută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lit. h), cu o penalitate de 0,06% pe zi începând cu ziua în care trebuie virată suma până la data virării acesteia în contul de TVA, dar nu mai mult de 30 de zile lucrătoare de la data la care a intervenit obligaţia de virare a sumelor;</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h) contravenţia prevăzută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lit. i), cu o amendă egală cu 10% din suma reprezentând TVA nevirată/nedepusă în contul de TVA;</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i) contravenţia prevăzută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lit. j), cu o penalitate de 0,06% pe zi din suma debitată eronat, începând cu ziua debitării eronate până la data corectării prin reîntregirea sumei debitate eronat, dar nu mai mult de 30 de zile lucrătoare de la data debitării eronate;</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j) contravenţia prevăzută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lit. k), cu o amendă egală cu 50% din suma reprezentând TVA debitată eronat.</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Contravenţia prevăzută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lit. e) se sancţionează cu amendă de la 2.000 lei la 4.000 lei.</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În cazul furnizorilor/prestatorilor care aplică plata defalcată a TVA şi care nu au comunicat contul de TVA beneficiarilor, beneficiarii prevăzuţi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 au obligaţia să plătească suma reprezentând TVA aferentă achiziţiilor în contul de TVA al furnizorului/prestatorului deschis la Trezoreria Statului.</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Constatarea contravenţiilor şi aplicarea sancţiunilor se fac de către organele fiscale competente.</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măsura în care prezenta ordonanţă nu prevede altfel, contravenţiilor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le sunt aplicabile dispoziţiile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Contravenientul poate achita, pe loc sau în termen de cel mult 48 de ore de la data încheierii procesului-verbal ori, după caz, de la data comunicării acestuia jumătate din cuantumul amenzii aplicate, pentru contravenţiile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lit. a) - d) şi f) - k), respectiv din minimul amenzii pentru contravenţia prevăzută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lit. e), agentul constatator făcând menţiune despre această posibilitate în procesul-verbal.</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22</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Prevederile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- 11 şi ale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- 15 se aplică începând cu data de 1 ianuarie 2018, pentru facturi/alte documente emise conform </w:t>
      </w:r>
      <w:r>
        <w:rPr>
          <w:rFonts w:ascii="Times New Roman" w:hAnsi="Times New Roman" w:cs="Times New Roman"/>
          <w:i/>
          <w:iCs/>
          <w:color w:val="008000"/>
          <w:sz w:val="28"/>
          <w:szCs w:val="28"/>
          <w:u w:val="single"/>
        </w:rPr>
        <w:t>art. 319</w:t>
      </w:r>
      <w:r>
        <w:rPr>
          <w:rFonts w:ascii="Times New Roman" w:hAnsi="Times New Roman" w:cs="Times New Roman"/>
          <w:i/>
          <w:iCs/>
          <w:sz w:val="28"/>
          <w:szCs w:val="28"/>
        </w:rPr>
        <w:t xml:space="preserve"> din Codul fiscal şi avansuri încasate începând cu 1 ianuarie 2018.</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În perioada 1 octombrie 2017 - 31 decembrie 2017, prevederile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- 11 şi ale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- 15 se aplică opţional. Persoanele impozabile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şi (2) care optează pentru plata defalcată a TVA în perioada 1 octombrie - 31 decembrie 2017 notifică*) organul fiscal competent şi aplică mecanismul începând cu ziua următoare celei în care sunt publicate în Registrul persoanelor care aplică plata defalcată a TVA, pentru facturi/alte documente emise conform </w:t>
      </w:r>
      <w:r>
        <w:rPr>
          <w:rFonts w:ascii="Times New Roman" w:hAnsi="Times New Roman" w:cs="Times New Roman"/>
          <w:i/>
          <w:iCs/>
          <w:color w:val="008000"/>
          <w:sz w:val="28"/>
          <w:szCs w:val="28"/>
          <w:u w:val="single"/>
        </w:rPr>
        <w:t>art. 319</w:t>
      </w:r>
      <w:r>
        <w:rPr>
          <w:rFonts w:ascii="Times New Roman" w:hAnsi="Times New Roman" w:cs="Times New Roman"/>
          <w:i/>
          <w:iCs/>
          <w:sz w:val="28"/>
          <w:szCs w:val="28"/>
        </w:rPr>
        <w:t xml:space="preserve"> din Codul fiscal şi avansurile încasate, începând cu această dată.</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 Abrogat</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 Abrogat</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(5) În perioada 1 octombrie - 31 decembrie 2017, persoanele prevăzute la alin. (2) au obligaţia să vireze în contul de TVA propriu, în termen de maximum 7 zile lucrătoare de la încasarea contravalorii livrărilor de bunuri/prestărilor de servicii TVA care nu a fost plătită în contul de TVA de către beneficiarii prevăzuţi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 care nu au optat pentru aplicarea mecanismului privind plata defalcată a TVA.</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Prevederile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17</w:t>
      </w:r>
      <w:r>
        <w:rPr>
          <w:rFonts w:ascii="Times New Roman" w:hAnsi="Times New Roman" w:cs="Times New Roman"/>
          <w:sz w:val="28"/>
          <w:szCs w:val="28"/>
        </w:rPr>
        <w:t xml:space="preserve"> se aplică începând cu 1 ianuarie 2018. Prin excepţie, pentru persoanele prevăzute la alin. (2), prevederile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17</w:t>
      </w:r>
      <w:r>
        <w:rPr>
          <w:rFonts w:ascii="Times New Roman" w:hAnsi="Times New Roman" w:cs="Times New Roman"/>
          <w:sz w:val="28"/>
          <w:szCs w:val="28"/>
        </w:rPr>
        <w:t xml:space="preserve"> se aplică începând cu 1 octombrie 2017.</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(7) Prevederile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- 21 se aplică începând cu 1 ianuarie 2018. Prin excepţie, pentru persoanele prevăzute la alin. (2), prevederile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- 21 se aplică începând cu 1 octombrie 2017.</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Agenţiei Naţionale de Administrare Fiscală nr. 2743/2017 pentru aprobarea modelului, conţinutului şi instrucţiunilor de completare ale formul</w:t>
      </w:r>
      <w:bookmarkStart w:id="0" w:name="_GoBack"/>
      <w:bookmarkEnd w:id="0"/>
      <w:r>
        <w:rPr>
          <w:rFonts w:ascii="Times New Roman" w:hAnsi="Times New Roman" w:cs="Times New Roman"/>
          <w:i/>
          <w:iCs/>
          <w:sz w:val="28"/>
          <w:szCs w:val="28"/>
        </w:rPr>
        <w:t>arului (086) "Notificare privind opţiunea de aplicare a mecanismului de plată defalcată a TVA".</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Menţionăm că, ulterior publicării </w:t>
      </w:r>
      <w:r>
        <w:rPr>
          <w:rFonts w:ascii="Times New Roman" w:hAnsi="Times New Roman" w:cs="Times New Roman"/>
          <w:i/>
          <w:iCs/>
          <w:color w:val="008000"/>
          <w:sz w:val="28"/>
          <w:szCs w:val="28"/>
          <w:u w:val="single"/>
        </w:rPr>
        <w:t>Ordinului</w:t>
      </w:r>
      <w:r>
        <w:rPr>
          <w:rFonts w:ascii="Times New Roman" w:hAnsi="Times New Roman" w:cs="Times New Roman"/>
          <w:i/>
          <w:iCs/>
          <w:sz w:val="28"/>
          <w:szCs w:val="28"/>
        </w:rPr>
        <w:t xml:space="preserve"> preşedintelui Agenţiei Naţionale de Administrare Fiscală nr. 2743/2017, </w:t>
      </w:r>
      <w:r>
        <w:rPr>
          <w:rFonts w:ascii="Times New Roman" w:hAnsi="Times New Roman" w:cs="Times New Roman"/>
          <w:i/>
          <w:iCs/>
          <w:color w:val="008000"/>
          <w:sz w:val="28"/>
          <w:szCs w:val="28"/>
          <w:u w:val="single"/>
        </w:rPr>
        <w:t>art. 22</w:t>
      </w:r>
      <w:r>
        <w:rPr>
          <w:rFonts w:ascii="Times New Roman" w:hAnsi="Times New Roman" w:cs="Times New Roman"/>
          <w:i/>
          <w:iCs/>
          <w:sz w:val="28"/>
          <w:szCs w:val="28"/>
        </w:rPr>
        <w:t xml:space="preserve"> alin. (2) a fost modificat prin </w:t>
      </w:r>
      <w:r>
        <w:rPr>
          <w:rFonts w:ascii="Times New Roman" w:hAnsi="Times New Roman" w:cs="Times New Roman"/>
          <w:i/>
          <w:iCs/>
          <w:color w:val="008000"/>
          <w:sz w:val="28"/>
          <w:szCs w:val="28"/>
          <w:u w:val="single"/>
        </w:rPr>
        <w:t>articolul unic</w:t>
      </w:r>
      <w:r>
        <w:rPr>
          <w:rFonts w:ascii="Times New Roman" w:hAnsi="Times New Roman" w:cs="Times New Roman"/>
          <w:i/>
          <w:iCs/>
          <w:sz w:val="28"/>
          <w:szCs w:val="28"/>
        </w:rPr>
        <w:t xml:space="preserve"> pct. 23 din Legea nr. 275/2017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Persoanele impozabile şi instituţiile publice, înregistrate în scopuri de TVA conform </w:t>
      </w:r>
      <w:r>
        <w:rPr>
          <w:rFonts w:ascii="Times New Roman" w:hAnsi="Times New Roman" w:cs="Times New Roman"/>
          <w:i/>
          <w:iCs/>
          <w:color w:val="008000"/>
          <w:sz w:val="28"/>
          <w:szCs w:val="28"/>
          <w:u w:val="single"/>
        </w:rPr>
        <w:t>art. 316</w:t>
      </w:r>
      <w:r>
        <w:rPr>
          <w:rFonts w:ascii="Times New Roman" w:hAnsi="Times New Roman" w:cs="Times New Roman"/>
          <w:i/>
          <w:iCs/>
          <w:sz w:val="28"/>
          <w:szCs w:val="28"/>
        </w:rPr>
        <w:t xml:space="preserve"> din Codul fiscal, care optează pentru plata defalcată a TVA în perioada 1 octombrie - 31 decembrie 2017, beneficiază de următoarele facilităţi:</w:t>
      </w:r>
    </w:p>
    <w:p w:rsidR="00567A28" w:rsidRDefault="00567A28" w:rsidP="00567A2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o reducere cu 5% a impozitului pe profit/pe veniturile microîntreprinderilor aferent trimestrului IV al anului fiscal 2017. În cazul plătitorilor de impozit pe profit care au obligaţia de a declara şi plăti impozit pe profit, 5% se aplică la o pătrime din impozitul pe profit datorat pentru anul fiscal 2017. Pentru plătitorii de impozit pe profit reducerea se înscrie în mod distinct în declaraţia anuală de impozit pe profit;</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anularea penalităţilor de întârziere aferente obligaţiilor fiscale principale reprezentând TVA, restante la 30 septembrie 2017, inclusiv.</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Facilitatea prevăzută la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lit. b) se acordă dacă sunt îndeplinite cumulativ următoarele condiţii:</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toate obligaţiile fiscale principale reprezentând TVA, restante la data de 30 septembrie 2017, inclusiv, precum şi cele stabilite prin decizii de impunere comunicate până la data de 30 septembrie 2017, cu termen de plată după această dată, se sting prin orice modalitate prevăzută de </w:t>
      </w:r>
      <w:r>
        <w:rPr>
          <w:rFonts w:ascii="Times New Roman" w:hAnsi="Times New Roman" w:cs="Times New Roman"/>
          <w:i/>
          <w:iCs/>
          <w:color w:val="008000"/>
          <w:sz w:val="28"/>
          <w:szCs w:val="28"/>
          <w:u w:val="single"/>
        </w:rPr>
        <w:t>Codul de procedură fiscală</w:t>
      </w:r>
      <w:r>
        <w:rPr>
          <w:rFonts w:ascii="Times New Roman" w:hAnsi="Times New Roman" w:cs="Times New Roman"/>
          <w:i/>
          <w:iCs/>
          <w:sz w:val="28"/>
          <w:szCs w:val="28"/>
        </w:rPr>
        <w:t>, până la data de 21 decembrie 2017, inclusiv;</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dobânzile aferente obligaţiilor fiscale prevăzute la lit. a) stabilite prin decizii comunicate până la data stingerii obligaţiilor fiscale principale se sting prin orice modalitate prevăzută de </w:t>
      </w:r>
      <w:r>
        <w:rPr>
          <w:rFonts w:ascii="Times New Roman" w:hAnsi="Times New Roman" w:cs="Times New Roman"/>
          <w:color w:val="008000"/>
          <w:sz w:val="28"/>
          <w:szCs w:val="28"/>
          <w:u w:val="single"/>
        </w:rPr>
        <w:t>Codul de procedură fiscală</w:t>
      </w:r>
      <w:r>
        <w:rPr>
          <w:rFonts w:ascii="Times New Roman" w:hAnsi="Times New Roman" w:cs="Times New Roman"/>
          <w:sz w:val="28"/>
          <w:szCs w:val="28"/>
        </w:rPr>
        <w:t>, până la data de 21 decembrie 2017, inclusiv;</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sunt stinse până la data de 21 decembrie 2017, inclusiv, prin orice modalitate prevăzută de </w:t>
      </w:r>
      <w:r>
        <w:rPr>
          <w:rFonts w:ascii="Times New Roman" w:hAnsi="Times New Roman" w:cs="Times New Roman"/>
          <w:color w:val="008000"/>
          <w:sz w:val="28"/>
          <w:szCs w:val="28"/>
          <w:u w:val="single"/>
        </w:rPr>
        <w:t>Codul de procedură fiscală</w:t>
      </w:r>
      <w:r>
        <w:rPr>
          <w:rFonts w:ascii="Times New Roman" w:hAnsi="Times New Roman" w:cs="Times New Roman"/>
          <w:sz w:val="28"/>
          <w:szCs w:val="28"/>
        </w:rPr>
        <w:t xml:space="preserve">, toate obligaţiile fiscale </w:t>
      </w:r>
      <w:r>
        <w:rPr>
          <w:rFonts w:ascii="Times New Roman" w:hAnsi="Times New Roman" w:cs="Times New Roman"/>
          <w:sz w:val="28"/>
          <w:szCs w:val="28"/>
        </w:rPr>
        <w:lastRenderedPageBreak/>
        <w:t>principale reprezentând TVA cu termene de plată cuprinse între data de 1 octombrie 2017 şi 21 decembrie 2017, inclusiv;</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contribuabilul să aibă depuse toate declaraţiile fiscale, potrivit vectorului fiscal, până la data de 31 decembrie 2017. Această condiţie se consideră îndeplinită şi în cazul în care, pentru perioadele în care nu s-au depus declaraţii fiscale, obligaţiile fiscale au fost stabilite, prin decizie, de către organul fiscal central;</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contribuabilul depune notificarea la organul fiscal central potrivit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(2), dar nu mai târziu de data de 31 decembrie 2017, inclusiv, sub sancţiunea decăderii.</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contribuabilii care au notificat organul fiscal central potrivit alin. (1) lit. e):</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penalităţile de întârziere care pot face obiectul anulării se amână la plată în vederea anulării. În acest caz, organul fiscal central emite decizie de amânare la plată a penalităţilor de întârziere aferente obligaţiilor fiscale principale reprezentând TVA;</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procedura de executare silită nu începe sau se suspendă, după caz, pentru penalităţile de întârziere amânate la plată potrivit lit. a);</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penalităţile de întârziere amânate la plată potrivit lit. a) nu se sting până la data de 31 decembrie 2017, inclusiv.</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Prevederile alin. (2) sunt aplicabile până la data la care decizia de amânare la plata a penalităţilor de întârziere îşi pierde valabilitatea potrivit alin. (4).</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Decizia de amânare la plată a penalităţilor de întârziere aferente obligaţiilor fiscale principale reprezentând TVA îşi pierde valabilitatea în oricare din următoarele situaţii:</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la data emiterii deciziei de anulare a penalităţilor de întârziere;</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la data de 31 ianuarie 2018, în cazul în care contribuabilul nu respectă condiţiile prevăzute la alin. (1). În această situaţie se repun în sarcina contribuabilului penalităţile de întârziere amânate la plată.</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Prin derogare de la prevederile </w:t>
      </w:r>
      <w:r>
        <w:rPr>
          <w:rFonts w:ascii="Times New Roman" w:hAnsi="Times New Roman" w:cs="Times New Roman"/>
          <w:color w:val="008000"/>
          <w:sz w:val="28"/>
          <w:szCs w:val="28"/>
          <w:u w:val="single"/>
        </w:rPr>
        <w:t>art. 236</w:t>
      </w:r>
      <w:r>
        <w:rPr>
          <w:rFonts w:ascii="Times New Roman" w:hAnsi="Times New Roman" w:cs="Times New Roman"/>
          <w:sz w:val="28"/>
          <w:szCs w:val="28"/>
        </w:rPr>
        <w:t xml:space="preserve"> din Codul de procedură fiscală, până la data de 21 decembrie 2017, inclusiv, contribuabilii care au notificat organul fiscal central potrivit alin. (1) lit. e) şi au înfiinţate popriri la data intrării în vigoare a prezentei ordonanţe, de către organul de executare fiscală, asupra disponibilităţilor băneşti, pot efectua plata TVA înscrisă în adresele de înfiinţare a popririi din sumele indisponibilizate.</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Prevederile alin. (5) sunt aplicabile şi pentru popririle înfiinţate între data intrării în vigoare a prezentei ordonanţe şi data de 31 decembrie 2017, inclusiv.</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Nu sunt considerate obligaţii fiscale principale reprezentând TVA restante la 30 septembrie 2017, inclusiv:</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obligaţiile fiscale principale reprezentând TVA pentru care s-au acordat şi sunt în derulare înlesniri la plată, potrivit legii, la data de 30 septembrie 2017, inclusiv;</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obligaţiile fiscale principale reprezentând TVA stabilite în acte administrative a căror executare este suspendată în condiţiile legii, la data de 30 septembrie 2017, inclusiv.</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Sunt considerate restante la data de 30 septembrie 2017, inclusiv, şi obligaţiile fiscale principale reprezentând TVA care, la această dată, se află în oricare din situaţiile prevăzute la alin. (7), iar ulterior acestei date, dar nu mai târziu de 31 decembrie 2017, inclusiv, înlesnirea la plată îşi pierde valabilitatea sau, după caz, încetează suspendarea executării actului administrativ fiscal.</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Pentru obligaţiile prevăzute la alin. (7) lit. b), contribuabilii pot renunţa la efectele suspendării actului administrativ fiscal pentru a beneficia de anularea penalităţilor de întârziere aferente obligaţiilor fiscale principale reprezentând TVA. În acest caz, contribuabilii trebuie să depună o cerere de renunţare la efectele suspendării actului administrativ fiscal până la data de 31 decembrie 2017, inclusiv.</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Dacă sunt îndeplinite condiţiile prevăzute la alin. (1), organul fiscal central emite decizia de anulare a penalităţilor de întârziere aferente obligaţiilor fiscale principale reprezentând TVA, până la data de 31 ianuarie 2018, inclusiv.</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În situaţia în care în perioada 1 octombrie 2017 - 31 decembrie 2017, inclusiv, se sting prin orice modalitate prevăzută de lege penalităţile de întârziere ce ar putea face obiectul anulării la plată, acestea se restituie contribuabililor. Dispoziţiile </w:t>
      </w:r>
      <w:r>
        <w:rPr>
          <w:rFonts w:ascii="Times New Roman" w:hAnsi="Times New Roman" w:cs="Times New Roman"/>
          <w:color w:val="008000"/>
          <w:sz w:val="28"/>
          <w:szCs w:val="28"/>
          <w:u w:val="single"/>
        </w:rPr>
        <w:t>art. 168</w:t>
      </w:r>
      <w:r>
        <w:rPr>
          <w:rFonts w:ascii="Times New Roman" w:hAnsi="Times New Roman" w:cs="Times New Roman"/>
          <w:sz w:val="28"/>
          <w:szCs w:val="28"/>
        </w:rPr>
        <w:t xml:space="preserve"> din Codul de procedură fiscală se aplică în mod corespunzător.</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Contribuabilii care la data de 30 septembrie 2017 beneficiază de eşalonarea la plată a obligaţiilor fiscale principale reprezentând TVA potrivit </w:t>
      </w:r>
      <w:r>
        <w:rPr>
          <w:rFonts w:ascii="Times New Roman" w:hAnsi="Times New Roman" w:cs="Times New Roman"/>
          <w:color w:val="008000"/>
          <w:sz w:val="28"/>
          <w:szCs w:val="28"/>
          <w:u w:val="single"/>
        </w:rPr>
        <w:t>Codului de procedură fiscală</w:t>
      </w:r>
      <w:r>
        <w:rPr>
          <w:rFonts w:ascii="Times New Roman" w:hAnsi="Times New Roman" w:cs="Times New Roman"/>
          <w:sz w:val="28"/>
          <w:szCs w:val="28"/>
        </w:rPr>
        <w:t>, precum şi cei care obţin eşalonarea în perioada cuprinsă între 1 octombrie 2017 şi 31 decembrie 2017 pot beneficia de anularea penalităţilor de întârziere, potrivit prevederilor alin. (1), dacă îndeplinesc condiţiile prevăzute de acest alineat, dar doresc şi menţinerea eşalonării la plată.</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(13) Contribuabilii care, la data de 31 decembrie 2017, inclusiv, au cereri de rambursare în curs de soluţionare pentru care, ulterior acestei date, organul fiscal central respinge total sau parţial rambursarea beneficiază de anularea penalităţilor de întârziere potrivit prezentului articol, dacă achită obligaţiile de plată de care depinde anularea, nestinse prin compensare cu sumele individualizate în cererea de rambursare, în 30 de zile lucrătoare de la data comunicării deciziei prin care se respinge rambursarea.</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În termen de 30 de zile de la data intrării în vigoare a prezentei ordonanţe se aprobă procedura de aplicare a prezentului articol prin ordin al ministrului finanţelor publice*), la propunerea preşedintelui ANAF.</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finanţelor publice nr. 2800/2017 pentru aprobarea Procedurii privind anularea penalităţilor de întârziere aferente </w:t>
      </w:r>
      <w:r>
        <w:rPr>
          <w:rFonts w:ascii="Times New Roman" w:hAnsi="Times New Roman" w:cs="Times New Roman"/>
          <w:i/>
          <w:iCs/>
          <w:sz w:val="28"/>
          <w:szCs w:val="28"/>
        </w:rPr>
        <w:lastRenderedPageBreak/>
        <w:t>obligaţiilor fiscale principale reprezentând TVA, în cazul contribuabililor care optează pentru plata defalcată a TVA, precum şi pentru aprobarea modelului şi conţinutului unor formulare.</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Persoanele impozabile care optează pentru aplicarea mecanismului privind plata defalcată a TVA după 1 ianuarie 2018 beneficiază de o reducere cu 5% a impozitului pe profit/pe veniturile microîntreprinderilor aferent perioadei în care aplică sistemul. De aceeaşi facilitate beneficiază, începând cu 1 ianuarie 2018, şi persoanele care au optat pentru aplicarea mecanismului plăţilor defalcate a TVA în anul 2017.</w:t>
      </w: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p>
    <w:p w:rsidR="00567A28" w:rsidRDefault="00567A28" w:rsidP="00567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C3387" w:rsidRDefault="00567A28" w:rsidP="00567A28">
      <w:pPr>
        <w:jc w:val="both"/>
      </w:pPr>
      <w:r>
        <w:rPr>
          <w:rFonts w:ascii="Times New Roman" w:hAnsi="Times New Roman" w:cs="Times New Roman"/>
          <w:sz w:val="28"/>
          <w:szCs w:val="28"/>
        </w:rPr>
        <w:t xml:space="preserve">                              ---------------</w:t>
      </w:r>
    </w:p>
    <w:sectPr w:rsidR="00CC3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28"/>
    <w:rsid w:val="00567A28"/>
    <w:rsid w:val="00CC33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6691</Words>
  <Characters>38814</Characters>
  <Application>Microsoft Office Word</Application>
  <DocSecurity>0</DocSecurity>
  <Lines>323</Lines>
  <Paragraphs>90</Paragraphs>
  <ScaleCrop>false</ScaleCrop>
  <Company/>
  <LinksUpToDate>false</LinksUpToDate>
  <CharactersWithSpaces>45415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gramaco</dc:creator>
  <cp:lastModifiedBy>gramaco</cp:lastModifiedBy>
  <cp:revision>1</cp:revision>
  <dcterms:created xsi:type="dcterms:W3CDTF">2018-01-09T11:18:00Z</dcterms:created>
  <dcterms:modified xsi:type="dcterms:W3CDTF">2018-01-09T11:19:00Z</dcterms:modified>
</cp:coreProperties>
</file>